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66D" w:rsidRPr="00BF166D" w:rsidRDefault="00BF166D" w:rsidP="00BF166D">
      <w:pPr>
        <w:spacing w:after="224" w:line="411" w:lineRule="atLeast"/>
        <w:textAlignment w:val="baseline"/>
        <w:outlineLvl w:val="0"/>
        <w:rPr>
          <w:rFonts w:ascii="Times New Roman" w:eastAsia="Times New Roman" w:hAnsi="Times New Roman" w:cs="Times New Roman"/>
          <w:b/>
          <w:bCs/>
          <w:kern w:val="36"/>
          <w:sz w:val="40"/>
          <w:szCs w:val="40"/>
        </w:rPr>
      </w:pPr>
      <w:r w:rsidRPr="00BF166D">
        <w:rPr>
          <w:rFonts w:ascii="Times New Roman" w:eastAsia="Times New Roman" w:hAnsi="Times New Roman" w:cs="Times New Roman"/>
          <w:b/>
          <w:bCs/>
          <w:kern w:val="36"/>
          <w:sz w:val="40"/>
          <w:szCs w:val="40"/>
        </w:rPr>
        <w:t>Челябинские налоговики рассказали о нюансах декларационной кампании</w:t>
      </w:r>
    </w:p>
    <w:p w:rsidR="00BF166D" w:rsidRPr="00BF166D" w:rsidRDefault="00BF166D" w:rsidP="00BF166D">
      <w:pPr>
        <w:spacing w:after="0" w:line="240" w:lineRule="auto"/>
        <w:textAlignment w:val="baseline"/>
        <w:rPr>
          <w:rFonts w:ascii="Arial" w:eastAsia="Times New Roman" w:hAnsi="Arial" w:cs="Arial"/>
          <w:color w:val="303030"/>
        </w:rPr>
      </w:pPr>
      <w:r w:rsidRPr="00BF166D">
        <w:rPr>
          <w:rFonts w:ascii="Arial" w:eastAsia="Times New Roman" w:hAnsi="Arial" w:cs="Arial"/>
          <w:color w:val="303030"/>
        </w:rPr>
        <w:t> </w:t>
      </w:r>
    </w:p>
    <w:p w:rsidR="00BF166D" w:rsidRPr="00BF166D" w:rsidRDefault="00BF166D" w:rsidP="00BF166D">
      <w:pPr>
        <w:spacing w:after="112" w:line="240" w:lineRule="auto"/>
        <w:textAlignment w:val="baseline"/>
        <w:rPr>
          <w:rFonts w:ascii="Arial" w:eastAsia="Times New Roman" w:hAnsi="Arial" w:cs="Arial"/>
          <w:color w:val="303030"/>
        </w:rPr>
      </w:pPr>
    </w:p>
    <w:p w:rsidR="00BF166D" w:rsidRPr="00BF166D" w:rsidRDefault="00BF166D" w:rsidP="00BF166D">
      <w:pPr>
        <w:spacing w:after="0" w:line="0" w:lineRule="atLeast"/>
        <w:ind w:firstLine="567"/>
        <w:jc w:val="both"/>
        <w:textAlignment w:val="baseline"/>
        <w:rPr>
          <w:rFonts w:ascii="Times New Roman" w:eastAsia="Times New Roman" w:hAnsi="Times New Roman" w:cs="Times New Roman"/>
          <w:color w:val="303030"/>
          <w:sz w:val="24"/>
          <w:szCs w:val="24"/>
        </w:rPr>
      </w:pPr>
      <w:r w:rsidRPr="00BF166D">
        <w:rPr>
          <w:rFonts w:ascii="Times New Roman" w:eastAsia="Times New Roman" w:hAnsi="Times New Roman" w:cs="Times New Roman"/>
          <w:color w:val="303030"/>
          <w:sz w:val="24"/>
          <w:szCs w:val="24"/>
        </w:rPr>
        <w:t>На Южном Урале стартовала декларационная кампания 2018 года. О ее особенностях рассказали представители УФНС России по Челябинской области.</w:t>
      </w:r>
    </w:p>
    <w:p w:rsidR="00BF166D" w:rsidRPr="00BF166D" w:rsidRDefault="00BF166D" w:rsidP="00BF166D">
      <w:pPr>
        <w:spacing w:after="0" w:line="0" w:lineRule="atLeast"/>
        <w:ind w:firstLine="567"/>
        <w:jc w:val="both"/>
        <w:textAlignment w:val="baseline"/>
        <w:rPr>
          <w:rFonts w:ascii="Times New Roman" w:eastAsia="Times New Roman" w:hAnsi="Times New Roman" w:cs="Times New Roman"/>
          <w:color w:val="303030"/>
          <w:sz w:val="24"/>
          <w:szCs w:val="24"/>
        </w:rPr>
      </w:pPr>
      <w:r w:rsidRPr="00BF166D">
        <w:rPr>
          <w:rFonts w:ascii="Times New Roman" w:eastAsia="Times New Roman" w:hAnsi="Times New Roman" w:cs="Times New Roman"/>
          <w:color w:val="303030"/>
          <w:sz w:val="24"/>
          <w:szCs w:val="24"/>
        </w:rPr>
        <w:t>Так, до третьего мая 2018 года представить декларации о доходах за 2017 год в налоговую инспекцию по месту жительства обязаны физические лица, получившие прибыль от продажи имущества, принадлежащего им на праве собственности менее трех лет (менее пяти лет – в отношении недвижимого имущества, приобретенного в собственность после первого января 2016 года).</w:t>
      </w:r>
    </w:p>
    <w:p w:rsidR="00BF166D" w:rsidRPr="00BF166D" w:rsidRDefault="00BF166D" w:rsidP="00BF166D">
      <w:pPr>
        <w:spacing w:after="0" w:line="0" w:lineRule="atLeast"/>
        <w:ind w:firstLine="567"/>
        <w:jc w:val="both"/>
        <w:textAlignment w:val="baseline"/>
        <w:rPr>
          <w:rFonts w:ascii="Times New Roman" w:eastAsia="Times New Roman" w:hAnsi="Times New Roman" w:cs="Times New Roman"/>
          <w:color w:val="303030"/>
          <w:sz w:val="24"/>
          <w:szCs w:val="24"/>
        </w:rPr>
      </w:pPr>
      <w:r w:rsidRPr="00BF166D">
        <w:rPr>
          <w:rFonts w:ascii="Times New Roman" w:eastAsia="Times New Roman" w:hAnsi="Times New Roman" w:cs="Times New Roman"/>
          <w:color w:val="303030"/>
          <w:sz w:val="24"/>
          <w:szCs w:val="24"/>
        </w:rPr>
        <w:t>Также необходимо сообщить о доходах, полученных в денежной и натуральной формах в порядке дарения в виде недвижимого имущества, транспортных средств, акций, долей, паев от физических лиц, не являющихся близкими родственниками; о вознаграждениях от физических лиц и организаций, не являющихся налоговыми агентами, на основе заключенных трудовых договоров и договоров гражданско-правового характера, включая доходы по договорам найма или договорам аренды любого имущества.</w:t>
      </w:r>
    </w:p>
    <w:p w:rsidR="00BF166D" w:rsidRPr="00BF166D" w:rsidRDefault="00BF166D" w:rsidP="00BF166D">
      <w:pPr>
        <w:spacing w:after="0" w:line="0" w:lineRule="atLeast"/>
        <w:ind w:firstLine="567"/>
        <w:jc w:val="both"/>
        <w:textAlignment w:val="baseline"/>
        <w:rPr>
          <w:rFonts w:ascii="Times New Roman" w:eastAsia="Times New Roman" w:hAnsi="Times New Roman" w:cs="Times New Roman"/>
          <w:color w:val="303030"/>
          <w:sz w:val="24"/>
          <w:szCs w:val="24"/>
        </w:rPr>
      </w:pPr>
      <w:r w:rsidRPr="00BF166D">
        <w:rPr>
          <w:rFonts w:ascii="Times New Roman" w:eastAsia="Times New Roman" w:hAnsi="Times New Roman" w:cs="Times New Roman"/>
          <w:color w:val="303030"/>
          <w:sz w:val="24"/>
          <w:szCs w:val="24"/>
        </w:rPr>
        <w:t xml:space="preserve">Кроме того, необходимо представить в налоговую инспекцию сведения о выигрышах, выплачиваемых организаторами лотерей и организаторами азартных игр (за исключением выигрышей, выплачиваемых в букмекерской конторе и тотализаторе) - исходя из сумм таких выигрышей. Обязательно уведомлять </w:t>
      </w:r>
      <w:proofErr w:type="gramStart"/>
      <w:r w:rsidRPr="00BF166D">
        <w:rPr>
          <w:rFonts w:ascii="Times New Roman" w:eastAsia="Times New Roman" w:hAnsi="Times New Roman" w:cs="Times New Roman"/>
          <w:color w:val="303030"/>
          <w:sz w:val="24"/>
          <w:szCs w:val="24"/>
        </w:rPr>
        <w:t>налоговую</w:t>
      </w:r>
      <w:proofErr w:type="gramEnd"/>
      <w:r w:rsidRPr="00BF166D">
        <w:rPr>
          <w:rFonts w:ascii="Times New Roman" w:eastAsia="Times New Roman" w:hAnsi="Times New Roman" w:cs="Times New Roman"/>
          <w:color w:val="303030"/>
          <w:sz w:val="24"/>
          <w:szCs w:val="24"/>
        </w:rPr>
        <w:t xml:space="preserve"> и о доходах от источников, находящихся за пределами Российской Федерации.</w:t>
      </w:r>
    </w:p>
    <w:p w:rsidR="00BF166D" w:rsidRPr="00BF166D" w:rsidRDefault="00BF166D" w:rsidP="00BF166D">
      <w:pPr>
        <w:spacing w:after="0" w:line="0" w:lineRule="atLeast"/>
        <w:ind w:firstLine="567"/>
        <w:jc w:val="both"/>
        <w:textAlignment w:val="baseline"/>
        <w:rPr>
          <w:rFonts w:ascii="Times New Roman" w:eastAsia="Times New Roman" w:hAnsi="Times New Roman" w:cs="Times New Roman"/>
          <w:color w:val="303030"/>
          <w:sz w:val="24"/>
          <w:szCs w:val="24"/>
        </w:rPr>
      </w:pPr>
      <w:r w:rsidRPr="00BF166D">
        <w:rPr>
          <w:rFonts w:ascii="Times New Roman" w:eastAsia="Times New Roman" w:hAnsi="Times New Roman" w:cs="Times New Roman"/>
          <w:color w:val="303030"/>
          <w:sz w:val="24"/>
          <w:szCs w:val="24"/>
        </w:rPr>
        <w:t>Задекларировать доходы должны также индивидуальные предприниматели, нотариусы, адвокаты, учредившие адвокатские кабинеты и другие лица, занимающиеся частной практикой</w:t>
      </w:r>
    </w:p>
    <w:p w:rsidR="00BF166D" w:rsidRPr="00BF166D" w:rsidRDefault="00BF166D" w:rsidP="00BF166D">
      <w:pPr>
        <w:spacing w:after="0" w:line="0" w:lineRule="atLeast"/>
        <w:ind w:firstLine="567"/>
        <w:jc w:val="both"/>
        <w:textAlignment w:val="baseline"/>
        <w:rPr>
          <w:rFonts w:ascii="Times New Roman" w:eastAsia="Times New Roman" w:hAnsi="Times New Roman" w:cs="Times New Roman"/>
          <w:color w:val="303030"/>
          <w:sz w:val="24"/>
          <w:szCs w:val="24"/>
        </w:rPr>
      </w:pPr>
      <w:r w:rsidRPr="00BF166D">
        <w:rPr>
          <w:rFonts w:ascii="Times New Roman" w:eastAsia="Times New Roman" w:hAnsi="Times New Roman" w:cs="Times New Roman"/>
          <w:color w:val="303030"/>
          <w:sz w:val="24"/>
          <w:szCs w:val="24"/>
        </w:rPr>
        <w:t>Срок уплаты налога на доходы по декларации за 2017 год истекает 16 июля 2018 года. Предельный срок подачи декларации не распространяется на получение налоговых вычетов. Направить декларацию за прошлый год исключительно с целью получения налоговых вычетов можно и после третьего мая 2018 года - в любое время в течение года.</w:t>
      </w:r>
    </w:p>
    <w:p w:rsidR="00BF166D" w:rsidRPr="00BF166D" w:rsidRDefault="00BF166D" w:rsidP="00BF166D">
      <w:pPr>
        <w:spacing w:after="0" w:line="0" w:lineRule="atLeast"/>
        <w:ind w:firstLine="567"/>
        <w:jc w:val="both"/>
        <w:textAlignment w:val="baseline"/>
        <w:rPr>
          <w:rFonts w:ascii="Times New Roman" w:eastAsia="Times New Roman" w:hAnsi="Times New Roman" w:cs="Times New Roman"/>
          <w:color w:val="303030"/>
          <w:sz w:val="24"/>
          <w:szCs w:val="24"/>
        </w:rPr>
      </w:pPr>
      <w:r w:rsidRPr="00BF166D">
        <w:rPr>
          <w:rFonts w:ascii="Times New Roman" w:eastAsia="Times New Roman" w:hAnsi="Times New Roman" w:cs="Times New Roman"/>
          <w:color w:val="303030"/>
          <w:sz w:val="24"/>
          <w:szCs w:val="24"/>
        </w:rPr>
        <w:t>Не представляются декларации по НДФЛ, если налог не был удержан и сведения об этом представлены налоговым агентом. Налоговая инспекция на основании сведений от налоговых агентов самостоятельно исчислит налог и направит физическим лицам уведомление на его уплату. Оплатить налог по уведомлению необходимо до 1 декабря 2018 года.</w:t>
      </w:r>
    </w:p>
    <w:p w:rsidR="00BF166D" w:rsidRPr="00BF166D" w:rsidRDefault="00BF166D" w:rsidP="00BF166D">
      <w:pPr>
        <w:spacing w:after="0" w:line="0" w:lineRule="atLeast"/>
        <w:ind w:firstLine="567"/>
        <w:jc w:val="both"/>
        <w:textAlignment w:val="baseline"/>
        <w:rPr>
          <w:rFonts w:ascii="Times New Roman" w:eastAsia="Times New Roman" w:hAnsi="Times New Roman" w:cs="Times New Roman"/>
          <w:color w:val="303030"/>
          <w:sz w:val="24"/>
          <w:szCs w:val="24"/>
        </w:rPr>
      </w:pPr>
      <w:r w:rsidRPr="00BF166D">
        <w:rPr>
          <w:rFonts w:ascii="Times New Roman" w:eastAsia="Times New Roman" w:hAnsi="Times New Roman" w:cs="Times New Roman"/>
          <w:color w:val="303030"/>
          <w:sz w:val="24"/>
          <w:szCs w:val="24"/>
        </w:rPr>
        <w:t xml:space="preserve">«Декларацию о доходах можно отправить без личного визита в налоговый орган через Интернет-сервис «Личный кабинет налогоплательщика для физических лиц». Для этого пользователям сервиса в разделе «3-НДФЛ» необходимо использовать функцию «Заполнить/отправить декларацию </w:t>
      </w:r>
      <w:proofErr w:type="spellStart"/>
      <w:r w:rsidRPr="00BF166D">
        <w:rPr>
          <w:rFonts w:ascii="Times New Roman" w:eastAsia="Times New Roman" w:hAnsi="Times New Roman" w:cs="Times New Roman"/>
          <w:color w:val="303030"/>
          <w:sz w:val="24"/>
          <w:szCs w:val="24"/>
        </w:rPr>
        <w:t>онлайн</w:t>
      </w:r>
      <w:proofErr w:type="spellEnd"/>
      <w:r w:rsidRPr="00BF166D">
        <w:rPr>
          <w:rFonts w:ascii="Times New Roman" w:eastAsia="Times New Roman" w:hAnsi="Times New Roman" w:cs="Times New Roman"/>
          <w:color w:val="303030"/>
          <w:sz w:val="24"/>
          <w:szCs w:val="24"/>
        </w:rPr>
        <w:t>». Подробную информацию можно получить на сайте </w:t>
      </w:r>
      <w:hyperlink r:id="rId4" w:tooltip="www.nalog.ru" w:history="1">
        <w:r w:rsidRPr="00BF166D">
          <w:rPr>
            <w:rFonts w:ascii="Times New Roman" w:eastAsia="Times New Roman" w:hAnsi="Times New Roman" w:cs="Times New Roman"/>
            <w:color w:val="027AC6"/>
            <w:sz w:val="24"/>
            <w:szCs w:val="24"/>
          </w:rPr>
          <w:t>www.nalog.ru</w:t>
        </w:r>
      </w:hyperlink>
      <w:r w:rsidRPr="00BF166D">
        <w:rPr>
          <w:rFonts w:ascii="Times New Roman" w:eastAsia="Times New Roman" w:hAnsi="Times New Roman" w:cs="Times New Roman"/>
          <w:color w:val="303030"/>
          <w:sz w:val="24"/>
          <w:szCs w:val="24"/>
        </w:rPr>
        <w:t xml:space="preserve"> в разделе «Налог на доходы физических лиц» или в </w:t>
      </w:r>
      <w:proofErr w:type="spellStart"/>
      <w:proofErr w:type="gramStart"/>
      <w:r w:rsidRPr="00BF166D">
        <w:rPr>
          <w:rFonts w:ascii="Times New Roman" w:eastAsia="Times New Roman" w:hAnsi="Times New Roman" w:cs="Times New Roman"/>
          <w:color w:val="303030"/>
          <w:sz w:val="24"/>
          <w:szCs w:val="24"/>
        </w:rPr>
        <w:t>контакт-центре</w:t>
      </w:r>
      <w:proofErr w:type="spellEnd"/>
      <w:proofErr w:type="gramEnd"/>
      <w:r w:rsidRPr="00BF166D">
        <w:rPr>
          <w:rFonts w:ascii="Times New Roman" w:eastAsia="Times New Roman" w:hAnsi="Times New Roman" w:cs="Times New Roman"/>
          <w:color w:val="303030"/>
          <w:sz w:val="24"/>
          <w:szCs w:val="24"/>
        </w:rPr>
        <w:t xml:space="preserve"> ФНС России 8-800-222-2222 (звонок из региона бесплатный)», - рассказала пресс-секретарь УФНС России по Челябинской области Юлия Бердникова.</w:t>
      </w:r>
    </w:p>
    <w:p w:rsidR="003975F0" w:rsidRPr="00BF166D" w:rsidRDefault="003975F0" w:rsidP="00BF166D">
      <w:pPr>
        <w:spacing w:after="0" w:line="0" w:lineRule="atLeast"/>
        <w:ind w:firstLine="567"/>
        <w:jc w:val="both"/>
        <w:rPr>
          <w:rFonts w:ascii="Times New Roman" w:hAnsi="Times New Roman" w:cs="Times New Roman"/>
          <w:sz w:val="24"/>
          <w:szCs w:val="24"/>
        </w:rPr>
      </w:pPr>
    </w:p>
    <w:sectPr w:rsidR="003975F0" w:rsidRPr="00BF16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BF166D"/>
    <w:rsid w:val="003975F0"/>
    <w:rsid w:val="00BF16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F16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166D"/>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BF166D"/>
    <w:rPr>
      <w:color w:val="0000FF"/>
      <w:u w:val="single"/>
    </w:rPr>
  </w:style>
  <w:style w:type="paragraph" w:styleId="a4">
    <w:name w:val="Normal (Web)"/>
    <w:basedOn w:val="a"/>
    <w:uiPriority w:val="99"/>
    <w:semiHidden/>
    <w:unhideWhenUsed/>
    <w:rsid w:val="00BF166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BF166D"/>
    <w:rPr>
      <w:b/>
      <w:bCs/>
    </w:rPr>
  </w:style>
  <w:style w:type="paragraph" w:styleId="a6">
    <w:name w:val="Balloon Text"/>
    <w:basedOn w:val="a"/>
    <w:link w:val="a7"/>
    <w:uiPriority w:val="99"/>
    <w:semiHidden/>
    <w:unhideWhenUsed/>
    <w:rsid w:val="00BF166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F16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1647121">
      <w:bodyDiv w:val="1"/>
      <w:marLeft w:val="0"/>
      <w:marRight w:val="0"/>
      <w:marTop w:val="0"/>
      <w:marBottom w:val="0"/>
      <w:divBdr>
        <w:top w:val="none" w:sz="0" w:space="0" w:color="auto"/>
        <w:left w:val="none" w:sz="0" w:space="0" w:color="auto"/>
        <w:bottom w:val="none" w:sz="0" w:space="0" w:color="auto"/>
        <w:right w:val="none" w:sz="0" w:space="0" w:color="auto"/>
      </w:divBdr>
      <w:divsChild>
        <w:div w:id="1974095583">
          <w:marLeft w:val="0"/>
          <w:marRight w:val="0"/>
          <w:marTop w:val="224"/>
          <w:marBottom w:val="112"/>
          <w:divBdr>
            <w:top w:val="none" w:sz="0" w:space="0" w:color="auto"/>
            <w:left w:val="none" w:sz="0" w:space="0" w:color="auto"/>
            <w:bottom w:val="none" w:sz="0" w:space="0" w:color="auto"/>
            <w:right w:val="none" w:sz="0" w:space="0" w:color="auto"/>
          </w:divBdr>
          <w:divsChild>
            <w:div w:id="2112385794">
              <w:marLeft w:val="0"/>
              <w:marRight w:val="0"/>
              <w:marTop w:val="0"/>
              <w:marBottom w:val="0"/>
              <w:divBdr>
                <w:top w:val="none" w:sz="0" w:space="0" w:color="auto"/>
                <w:left w:val="none" w:sz="0" w:space="0" w:color="auto"/>
                <w:bottom w:val="none" w:sz="0" w:space="0" w:color="auto"/>
                <w:right w:val="none" w:sz="0" w:space="0" w:color="auto"/>
              </w:divBdr>
              <w:divsChild>
                <w:div w:id="2080714518">
                  <w:marLeft w:val="0"/>
                  <w:marRight w:val="0"/>
                  <w:marTop w:val="0"/>
                  <w:marBottom w:val="0"/>
                  <w:divBdr>
                    <w:top w:val="none" w:sz="0" w:space="0" w:color="auto"/>
                    <w:left w:val="none" w:sz="0" w:space="0" w:color="auto"/>
                    <w:bottom w:val="none" w:sz="0" w:space="0" w:color="auto"/>
                    <w:right w:val="none" w:sz="0" w:space="0" w:color="auto"/>
                  </w:divBdr>
                </w:div>
              </w:divsChild>
            </w:div>
            <w:div w:id="1021737976">
              <w:marLeft w:val="0"/>
              <w:marRight w:val="0"/>
              <w:marTop w:val="224"/>
              <w:marBottom w:val="0"/>
              <w:divBdr>
                <w:top w:val="none" w:sz="0" w:space="0" w:color="auto"/>
                <w:left w:val="none" w:sz="0" w:space="0" w:color="auto"/>
                <w:bottom w:val="none" w:sz="0" w:space="0" w:color="auto"/>
                <w:right w:val="none" w:sz="0" w:space="0" w:color="auto"/>
              </w:divBdr>
              <w:divsChild>
                <w:div w:id="1224566992">
                  <w:marLeft w:val="0"/>
                  <w:marRight w:val="112"/>
                  <w:marTop w:val="0"/>
                  <w:marBottom w:val="112"/>
                  <w:divBdr>
                    <w:top w:val="none" w:sz="0" w:space="0" w:color="auto"/>
                    <w:left w:val="none" w:sz="0" w:space="0" w:color="auto"/>
                    <w:bottom w:val="none" w:sz="0" w:space="0" w:color="auto"/>
                    <w:right w:val="none" w:sz="0" w:space="0" w:color="auto"/>
                  </w:divBdr>
                </w:div>
                <w:div w:id="239876151">
                  <w:marLeft w:val="0"/>
                  <w:marRight w:val="0"/>
                  <w:marTop w:val="0"/>
                  <w:marBottom w:val="0"/>
                  <w:divBdr>
                    <w:top w:val="none" w:sz="0" w:space="0" w:color="auto"/>
                    <w:left w:val="none" w:sz="0" w:space="0" w:color="auto"/>
                    <w:bottom w:val="none" w:sz="0" w:space="0" w:color="auto"/>
                    <w:right w:val="none" w:sz="0" w:space="0" w:color="auto"/>
                  </w:divBdr>
                </w:div>
                <w:div w:id="4647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2399</Characters>
  <Application>Microsoft Office Word</Application>
  <DocSecurity>0</DocSecurity>
  <Lines>19</Lines>
  <Paragraphs>5</Paragraphs>
  <ScaleCrop>false</ScaleCrop>
  <Company/>
  <LinksUpToDate>false</LinksUpToDate>
  <CharactersWithSpaces>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KATYSY</dc:creator>
  <cp:keywords/>
  <dc:description/>
  <cp:lastModifiedBy>KATYSY</cp:lastModifiedBy>
  <cp:revision>2</cp:revision>
  <dcterms:created xsi:type="dcterms:W3CDTF">2018-01-31T05:02:00Z</dcterms:created>
  <dcterms:modified xsi:type="dcterms:W3CDTF">2018-01-31T05:03:00Z</dcterms:modified>
</cp:coreProperties>
</file>